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6517E" w14:textId="77777777" w:rsidR="00A85B0D" w:rsidRPr="00FB33C1" w:rsidRDefault="00A85B0D" w:rsidP="00A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Protokół </w:t>
      </w:r>
    </w:p>
    <w:p w14:paraId="3F712EFB" w14:textId="77777777" w:rsidR="00A85B0D" w:rsidRPr="00FB33C1" w:rsidRDefault="00A85B0D" w:rsidP="00A8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2435B6" w14:textId="77777777" w:rsidR="00A85B0D" w:rsidRPr="00FB33C1" w:rsidRDefault="00A85B0D" w:rsidP="00A85B0D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iCs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przeprowadzenia dyskusji publicznej nad rozwiązaniami przyjętymi w </w:t>
      </w:r>
    </w:p>
    <w:p w14:paraId="2C2D81DA" w14:textId="77777777" w:rsidR="00801B0E" w:rsidRPr="003443C0" w:rsidRDefault="00A85B0D" w:rsidP="00801B0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projekcie </w:t>
      </w:r>
      <w:r w:rsidR="00801B0E" w:rsidRPr="00801B0E">
        <w:rPr>
          <w:rFonts w:ascii="Times New Roman" w:hAnsi="Times New Roman" w:cs="Times New Roman"/>
          <w:sz w:val="24"/>
          <w:szCs w:val="24"/>
        </w:rPr>
        <w:t>zmiany miejscowych planów zagospodarowania przestrzennego gminy Słupca dla wybranych terenów w obrębach ewidencyjnych Kochowo, Józefowo i Piotrowice</w:t>
      </w:r>
      <w:r w:rsidR="00801B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68DB500D" w14:textId="77777777" w:rsidR="00801B0E" w:rsidRPr="00636363" w:rsidRDefault="00801B0E" w:rsidP="00801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409AE3FB" w14:textId="77777777" w:rsidR="00A85B0D" w:rsidRPr="00FB33C1" w:rsidRDefault="00A85B0D" w:rsidP="00A85B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128E52F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sporządzono w dniu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w Urzędzie Gminy  w Słupcy,</w:t>
      </w:r>
    </w:p>
    <w:p w14:paraId="68ECFD1C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Joannę Dobrychłop -  Kierownik</w:t>
      </w:r>
    </w:p>
    <w:p w14:paraId="66B70E7C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B399CB" w14:textId="77777777" w:rsidR="00801B0E" w:rsidRPr="00801B0E" w:rsidRDefault="00A85B0D" w:rsidP="00801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17 pkt 9 ustawy z dnia 27 marca 2003 r. o planowaniu i zagospodarowaniu przestrzennym ( Dz. U. z 202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dniu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zorganizowano dyskusję publiczną nad rozwiązaniami przyjętymi w </w:t>
      </w:r>
      <w:r w:rsidRPr="00FB33C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projekcie </w:t>
      </w:r>
      <w:r w:rsidR="00801B0E" w:rsidRPr="00801B0E">
        <w:rPr>
          <w:rFonts w:ascii="Times New Roman" w:hAnsi="Times New Roman" w:cs="Times New Roman"/>
          <w:sz w:val="24"/>
          <w:szCs w:val="24"/>
        </w:rPr>
        <w:t>zmiany miejscowych planów zagospodarowania przestrzennego gminy Słupca dla wybranych terenów w obrębach ewidencyjnych Kochowo, Józefowo i Piotrowice.</w:t>
      </w:r>
    </w:p>
    <w:p w14:paraId="601FC60E" w14:textId="77777777" w:rsidR="00801B0E" w:rsidRPr="00636363" w:rsidRDefault="00801B0E" w:rsidP="00801B0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3DFDE19A" w14:textId="77777777" w:rsidR="00A85B0D" w:rsidRPr="00FB33C1" w:rsidRDefault="00A85B0D" w:rsidP="00A85B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4FC4949B" w14:textId="77777777" w:rsidR="00A85B0D" w:rsidRPr="00FB33C1" w:rsidRDefault="00A85B0D" w:rsidP="00A8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I. Lista obecności stanowi załącznik do protokołu.</w:t>
      </w:r>
    </w:p>
    <w:p w14:paraId="4385D8F9" w14:textId="77777777" w:rsidR="00A85B0D" w:rsidRPr="00FB33C1" w:rsidRDefault="00A85B0D" w:rsidP="00A8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19A0F" w14:textId="77777777" w:rsidR="00A85B0D" w:rsidRPr="00FB33C1" w:rsidRDefault="00A85B0D" w:rsidP="00A8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II. Dyskusja :</w:t>
      </w:r>
    </w:p>
    <w:p w14:paraId="69DFDD81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19693" w14:textId="77777777" w:rsidR="003515D9" w:rsidRPr="003515D9" w:rsidRDefault="003515D9" w:rsidP="00351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3515D9">
        <w:rPr>
          <w:rFonts w:ascii="Times New Roman" w:eastAsia="SimSun" w:hAnsi="Times New Roman" w:cs="Times New Roman"/>
          <w:lang w:eastAsia="pl-PL"/>
        </w:rPr>
        <w:t xml:space="preserve">Zmiany planów miejscowych procedowane są </w:t>
      </w:r>
      <w:r w:rsidRPr="003515D9">
        <w:rPr>
          <w:rFonts w:ascii="Times New Roman" w:eastAsia="Times New Roman" w:hAnsi="Times New Roman" w:cs="Times New Roman"/>
          <w:lang w:eastAsia="pl-PL"/>
        </w:rPr>
        <w:t xml:space="preserve"> na wniosek Inwestora ENERGA – OPERATOR S.A. z siedzibą w Gdańsku z dnia 2 marca 2020 r. i zakłada dostosowanie zmiany planu dla realizacji celu publicznego, jakim jest budowa linii elektroenergetycznej WN-110 </w:t>
      </w:r>
      <w:proofErr w:type="spellStart"/>
      <w:r w:rsidRPr="003515D9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3515D9">
        <w:rPr>
          <w:rFonts w:ascii="Times New Roman" w:eastAsia="Times New Roman" w:hAnsi="Times New Roman" w:cs="Times New Roman"/>
          <w:lang w:eastAsia="pl-PL"/>
        </w:rPr>
        <w:t xml:space="preserve"> na terenie gminy Słupca w obrębach Kochowo, Józefowo i Piotrowice. Linia energetyczna zasilać będzie stację GPZ 110/15 </w:t>
      </w:r>
      <w:proofErr w:type="spellStart"/>
      <w:r w:rsidRPr="003515D9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3515D9">
        <w:rPr>
          <w:rFonts w:ascii="Times New Roman" w:eastAsia="Times New Roman" w:hAnsi="Times New Roman" w:cs="Times New Roman"/>
          <w:lang w:eastAsia="pl-PL"/>
        </w:rPr>
        <w:t xml:space="preserve"> Powidz, w związku z rozbudową 33 Bazy Lotnictwa Transportowego Powidz. Budowana linia elektroenergetyczna 110 </w:t>
      </w:r>
      <w:proofErr w:type="spellStart"/>
      <w:r w:rsidRPr="003515D9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3515D9">
        <w:rPr>
          <w:rFonts w:ascii="Times New Roman" w:eastAsia="Times New Roman" w:hAnsi="Times New Roman" w:cs="Times New Roman"/>
          <w:lang w:eastAsia="pl-PL"/>
        </w:rPr>
        <w:t xml:space="preserve"> ma również na celu zapewnienie bezpieczeństwa energetycznego dla regionu poprzez umożliwienie dostaw energii dla odbiorców zasilanych ze stacji GPZ Słupca w przypadku awarii jednego z ciągów zasilania. </w:t>
      </w:r>
    </w:p>
    <w:p w14:paraId="0B3A5C3F" w14:textId="77777777" w:rsidR="00A85B0D" w:rsidRPr="00FB33C1" w:rsidRDefault="00A85B0D" w:rsidP="00A8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F1A45E" w14:textId="77777777" w:rsidR="00A85B0D" w:rsidRPr="00FB33C1" w:rsidRDefault="00A85B0D" w:rsidP="00A8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zorganizowaną dyskusję przyby</w:t>
      </w:r>
      <w:r w:rsidR="00562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 wyłącznie: przedstawiciel Energa – Operator S.A. oraz architekt – autor projektu zmiany planów.</w:t>
      </w:r>
      <w:r w:rsidRPr="00FB33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Ponadto była możliwość uczestniczenia w dyskusji w formie zdalnej, w której </w:t>
      </w:r>
      <w:r w:rsidR="00562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nikt nie zgłosił chęci udziału. </w:t>
      </w:r>
    </w:p>
    <w:p w14:paraId="493B8EED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E6FFB4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Ustalenia : </w:t>
      </w:r>
    </w:p>
    <w:p w14:paraId="14EC5B8F" w14:textId="77777777" w:rsidR="00A85B0D" w:rsidRPr="00FB33C1" w:rsidRDefault="00A85B0D" w:rsidP="00A8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zgłoszone  w ustalonym terminie, tj. do dnia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202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Wójt rozpatrzy w terminie nie dłuższym niż 21 dni od dnia upływu terminu ich składania. </w:t>
      </w:r>
    </w:p>
    <w:p w14:paraId="4A813525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0AF1F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sporządzono w 3 egz., z przeznaczeniem :</w:t>
      </w:r>
    </w:p>
    <w:p w14:paraId="1BAB1A92" w14:textId="77777777" w:rsidR="00A85B0D" w:rsidRPr="00FB33C1" w:rsidRDefault="00A85B0D" w:rsidP="00A85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 Wójta Gminy </w:t>
      </w:r>
    </w:p>
    <w:p w14:paraId="0E271282" w14:textId="77777777" w:rsidR="00A85B0D" w:rsidRPr="00FB33C1" w:rsidRDefault="00A85B0D" w:rsidP="00A85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do dokumentacji planistycznej,</w:t>
      </w:r>
    </w:p>
    <w:p w14:paraId="0BFDB2F0" w14:textId="77777777" w:rsidR="00A85B0D" w:rsidRPr="00FB33C1" w:rsidRDefault="00A85B0D" w:rsidP="00A85B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wglądu.</w:t>
      </w:r>
    </w:p>
    <w:p w14:paraId="1EC64D06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859C9F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zawiera 1 stronę.</w:t>
      </w:r>
    </w:p>
    <w:p w14:paraId="78D65780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E7BE3D" w14:textId="77777777" w:rsidR="00A85B0D" w:rsidRPr="00FB33C1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Słupca, dnia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801B0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427A0400" w14:textId="2CB7C00D" w:rsidR="00A85B0D" w:rsidRDefault="00A85B0D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4F885E" w14:textId="77777777" w:rsidR="00A34EE9" w:rsidRPr="00FB33C1" w:rsidRDefault="00A34EE9" w:rsidP="00A85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F845AC" w14:textId="77777777" w:rsidR="006B4A19" w:rsidRPr="00FB33C1" w:rsidRDefault="006B4A19" w:rsidP="006B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AE7601">
        <w:rPr>
          <w:rFonts w:ascii="Times New Roman" w:eastAsia="Times New Roman" w:hAnsi="Times New Roman" w:cs="Times New Roman"/>
          <w:sz w:val="20"/>
          <w:szCs w:val="20"/>
          <w:lang w:eastAsia="pl-PL"/>
        </w:rPr>
        <w:t>Joanna Dobrychłop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</w:t>
      </w:r>
    </w:p>
    <w:p w14:paraId="1895B0E0" w14:textId="01EAEC70" w:rsidR="006B4A19" w:rsidRDefault="006B4A19" w:rsidP="006B4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/ protokołowała /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Wójt Gminy Słupca</w:t>
      </w:r>
    </w:p>
    <w:p w14:paraId="41AF4F9A" w14:textId="77777777" w:rsidR="006B4A19" w:rsidRPr="00FB33C1" w:rsidRDefault="006B4A19" w:rsidP="006B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/-/Grażyna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Kazuś</w:t>
      </w:r>
      <w:proofErr w:type="spellEnd"/>
    </w:p>
    <w:p w14:paraId="7D8D92B2" w14:textId="77777777" w:rsidR="006B4A19" w:rsidRPr="00FB33C1" w:rsidRDefault="006B4A19" w:rsidP="006B4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3B41A901" w14:textId="77777777" w:rsidR="006B4A19" w:rsidRPr="00FB33C1" w:rsidRDefault="006B4A19" w:rsidP="006B4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>. . . . . . . . . . . . . . . . . . . .  . . . .</w:t>
      </w:r>
    </w:p>
    <w:p w14:paraId="60FD6C65" w14:textId="77777777" w:rsidR="006B4A19" w:rsidRPr="00A65931" w:rsidRDefault="006B4A19" w:rsidP="006B4A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FB33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  <w:r w:rsidRPr="00FB33C1">
        <w:rPr>
          <w:rFonts w:ascii="Times New Roman" w:eastAsia="Times New Roman" w:hAnsi="Times New Roman" w:cs="Times New Roman"/>
          <w:sz w:val="20"/>
          <w:szCs w:val="24"/>
          <w:lang w:eastAsia="pl-PL"/>
        </w:rPr>
        <w:t>/ Wójt Gminy  /</w:t>
      </w:r>
    </w:p>
    <w:p w14:paraId="75344125" w14:textId="77777777" w:rsidR="00A85B0D" w:rsidRDefault="00A85B0D" w:rsidP="006B4A19">
      <w:pPr>
        <w:spacing w:after="0" w:line="240" w:lineRule="auto"/>
      </w:pPr>
    </w:p>
    <w:sectPr w:rsidR="00A85B0D" w:rsidSect="003515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5C25"/>
    <w:multiLevelType w:val="hybridMultilevel"/>
    <w:tmpl w:val="8B3E3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82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0D"/>
    <w:rsid w:val="003515D9"/>
    <w:rsid w:val="005621EB"/>
    <w:rsid w:val="006B4A19"/>
    <w:rsid w:val="00787EF8"/>
    <w:rsid w:val="00801B0E"/>
    <w:rsid w:val="00A34EE9"/>
    <w:rsid w:val="00A85B0D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AE928"/>
  <w15:chartTrackingRefBased/>
  <w15:docId w15:val="{A4565182-4101-4B5B-A711-484183C2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Święcicka Daria</dc:creator>
  <cp:keywords/>
  <dc:description/>
  <cp:lastModifiedBy>Joanna Madaj</cp:lastModifiedBy>
  <cp:revision>2</cp:revision>
  <cp:lastPrinted>2022-11-18T14:12:00Z</cp:lastPrinted>
  <dcterms:created xsi:type="dcterms:W3CDTF">2022-11-21T07:58:00Z</dcterms:created>
  <dcterms:modified xsi:type="dcterms:W3CDTF">2022-11-21T07:58:00Z</dcterms:modified>
</cp:coreProperties>
</file>